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3D5" w14:textId="77777777" w:rsidR="00320965" w:rsidRDefault="001F36F8" w:rsidP="00320965">
      <w:pPr>
        <w:ind w:right="-3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7B1974">
        <w:rPr>
          <w:rFonts w:ascii="Verdana" w:hAnsi="Verdana"/>
          <w:b/>
          <w:sz w:val="20"/>
          <w:szCs w:val="12"/>
          <w:lang w:val="es-ES_tradnl"/>
        </w:rPr>
        <w:t>ANEXO V</w:t>
      </w:r>
    </w:p>
    <w:p w14:paraId="4CF4A8A8" w14:textId="77777777" w:rsidR="00320965" w:rsidRDefault="001F36F8" w:rsidP="00320965">
      <w:pPr>
        <w:ind w:right="-3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7B1974">
        <w:rPr>
          <w:rFonts w:ascii="Verdana" w:hAnsi="Verdana"/>
          <w:b/>
          <w:sz w:val="20"/>
          <w:szCs w:val="12"/>
          <w:lang w:val="es-ES_tradnl"/>
        </w:rPr>
        <w:t>DOCUMENTOS A PRESENTAR PARA JUS</w:t>
      </w:r>
      <w:r w:rsidR="000D13B7">
        <w:rPr>
          <w:rFonts w:ascii="Verdana" w:hAnsi="Verdana"/>
          <w:b/>
          <w:sz w:val="20"/>
          <w:szCs w:val="12"/>
          <w:lang w:val="es-ES_tradnl"/>
        </w:rPr>
        <w:t>TIFICAR EL PAGO DE LAS FACTURAS</w:t>
      </w:r>
      <w:bookmarkStart w:id="0" w:name="_GoBack"/>
      <w:bookmarkEnd w:id="0"/>
    </w:p>
    <w:p w14:paraId="594EFD9B" w14:textId="551976F0" w:rsidR="00320965" w:rsidRPr="00320965" w:rsidRDefault="001F36F8" w:rsidP="00320965">
      <w:pPr>
        <w:ind w:right="-3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7B1974">
        <w:rPr>
          <w:rFonts w:ascii="Verdana" w:hAnsi="Verdana"/>
          <w:sz w:val="14"/>
          <w:szCs w:val="12"/>
          <w:lang w:val="es-ES_tradnl"/>
        </w:rPr>
        <w:t>(Reglamentos (UE) 1060/2021 y 1139/2021)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8"/>
      </w:tblGrid>
      <w:tr w:rsidR="001F36F8" w:rsidRPr="001F36F8" w14:paraId="3CDA17B9" w14:textId="77777777" w:rsidTr="00320965">
        <w:trPr>
          <w:trHeight w:val="455"/>
        </w:trPr>
        <w:tc>
          <w:tcPr>
            <w:tcW w:w="2127" w:type="dxa"/>
            <w:shd w:val="clear" w:color="auto" w:fill="CCCCCC"/>
          </w:tcPr>
          <w:p w14:paraId="18DE8B52" w14:textId="77777777" w:rsidR="00320965" w:rsidRDefault="00320965" w:rsidP="005D2B50">
            <w:pPr>
              <w:ind w:left="215" w:right="-32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</w:p>
          <w:p w14:paraId="67984295" w14:textId="1483A1B0" w:rsidR="001F36F8" w:rsidRPr="00EE701A" w:rsidRDefault="001F36F8" w:rsidP="005D2B50">
            <w:pPr>
              <w:ind w:left="215" w:right="-32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EE701A">
              <w:rPr>
                <w:rFonts w:ascii="Verdana" w:hAnsi="Verdana"/>
                <w:b/>
                <w:sz w:val="14"/>
                <w:szCs w:val="12"/>
                <w:lang w:val="es-ES_tradnl"/>
              </w:rPr>
              <w:t>FORMA DE PAGO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3941189" w14:textId="77777777" w:rsidR="00320965" w:rsidRDefault="00320965" w:rsidP="005D2B50">
            <w:pPr>
              <w:ind w:right="-32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</w:p>
          <w:p w14:paraId="347663A9" w14:textId="2C938CFA" w:rsidR="001F36F8" w:rsidRPr="00EE701A" w:rsidRDefault="001F36F8" w:rsidP="005D2B50">
            <w:pPr>
              <w:ind w:left="220" w:right="-32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EE701A">
              <w:rPr>
                <w:rFonts w:ascii="Verdana" w:hAnsi="Verdana"/>
                <w:b/>
                <w:sz w:val="14"/>
                <w:szCs w:val="12"/>
                <w:lang w:val="es-ES_tradnl"/>
              </w:rPr>
              <w:t>DOCUMENTO JUSTIFICATIVO</w:t>
            </w:r>
          </w:p>
        </w:tc>
      </w:tr>
      <w:tr w:rsidR="001F36F8" w:rsidRPr="001F36F8" w14:paraId="6C5E5CDA" w14:textId="77777777" w:rsidTr="00320965">
        <w:trPr>
          <w:trHeight w:val="2417"/>
        </w:trPr>
        <w:tc>
          <w:tcPr>
            <w:tcW w:w="2127" w:type="dxa"/>
            <w:shd w:val="clear" w:color="auto" w:fill="auto"/>
            <w:vAlign w:val="center"/>
          </w:tcPr>
          <w:p w14:paraId="15CCD912" w14:textId="2C7F7939" w:rsidR="001F36F8" w:rsidRPr="009A65E8" w:rsidRDefault="00305694" w:rsidP="00320965">
            <w:pPr>
              <w:pStyle w:val="Prrafodelista"/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CHEQUE.</w:t>
            </w:r>
          </w:p>
        </w:tc>
        <w:tc>
          <w:tcPr>
            <w:tcW w:w="7088" w:type="dxa"/>
          </w:tcPr>
          <w:p w14:paraId="149C3E70" w14:textId="77777777" w:rsidR="009A65E8" w:rsidRDefault="009A65E8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5A5F696" w14:textId="4A9D6E46" w:rsidR="009A65E8" w:rsidRDefault="00305694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Recibí firmado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por el proveedor, en el que debe especificarse:</w:t>
            </w:r>
          </w:p>
          <w:p w14:paraId="6BDDE0EB" w14:textId="77777777" w:rsid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A65E8">
              <w:rPr>
                <w:rFonts w:ascii="Verdana" w:hAnsi="Verdana"/>
                <w:sz w:val="16"/>
                <w:szCs w:val="12"/>
                <w:lang w:val="es-ES_tradnl"/>
              </w:rPr>
              <w:t>La factura y la fecha de la misma, a la que corresponde el pago.</w:t>
            </w:r>
          </w:p>
          <w:p w14:paraId="6C10B3C8" w14:textId="77777777" w:rsid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A65E8">
              <w:rPr>
                <w:rFonts w:ascii="Verdana" w:hAnsi="Verdana"/>
                <w:sz w:val="16"/>
                <w:szCs w:val="12"/>
                <w:lang w:val="es-ES_tradnl"/>
              </w:rPr>
              <w:t>Número y fecha del cheque.</w:t>
            </w:r>
          </w:p>
          <w:p w14:paraId="1D4720FF" w14:textId="77777777" w:rsid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A65E8">
              <w:rPr>
                <w:rFonts w:ascii="Verdana" w:hAnsi="Verdana"/>
                <w:sz w:val="16"/>
                <w:szCs w:val="12"/>
                <w:lang w:val="es-ES_tradnl"/>
              </w:rPr>
              <w:t>Debajo de la firma debe aparecer el nombre y NIF de la persona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>.</w:t>
            </w:r>
          </w:p>
          <w:p w14:paraId="0B21783E" w14:textId="77777777" w:rsid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A65E8">
              <w:rPr>
                <w:rFonts w:ascii="Verdana" w:hAnsi="Verdana"/>
                <w:sz w:val="16"/>
                <w:szCs w:val="12"/>
                <w:lang w:val="es-ES_tradnl"/>
              </w:rPr>
              <w:t>Que firma y el cargo que ostenta en caso de personas jurídicas.</w:t>
            </w:r>
          </w:p>
          <w:p w14:paraId="43FD6D7E" w14:textId="1DF62BB9" w:rsidR="009A65E8" w:rsidRP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A65E8">
              <w:rPr>
                <w:rFonts w:ascii="Verdana" w:hAnsi="Verdana"/>
                <w:sz w:val="16"/>
                <w:szCs w:val="12"/>
                <w:lang w:val="es-ES_tradnl"/>
              </w:rPr>
              <w:t>Acreditación de que el cheque ha sido cargado en la cuenta del beneficiario.</w:t>
            </w:r>
          </w:p>
        </w:tc>
      </w:tr>
      <w:tr w:rsidR="001F36F8" w:rsidRPr="001F36F8" w14:paraId="00A1F857" w14:textId="77777777" w:rsidTr="00320965">
        <w:trPr>
          <w:trHeight w:val="997"/>
        </w:trPr>
        <w:tc>
          <w:tcPr>
            <w:tcW w:w="2127" w:type="dxa"/>
            <w:shd w:val="clear" w:color="auto" w:fill="auto"/>
            <w:vAlign w:val="center"/>
          </w:tcPr>
          <w:p w14:paraId="7B1D0E7A" w14:textId="084B65E8" w:rsidR="001F36F8" w:rsidRPr="009A65E8" w:rsidRDefault="00305694" w:rsidP="00320965">
            <w:pPr>
              <w:pStyle w:val="Prrafodelista"/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TRANSFERENCIA.</w:t>
            </w:r>
          </w:p>
        </w:tc>
        <w:tc>
          <w:tcPr>
            <w:tcW w:w="7088" w:type="dxa"/>
          </w:tcPr>
          <w:p w14:paraId="44C0F7D7" w14:textId="77777777" w:rsidR="009A65E8" w:rsidRDefault="009A65E8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A51010C" w14:textId="54494EB3" w:rsidR="009A65E8" w:rsidRPr="009921E8" w:rsidRDefault="001F36F8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921E8">
              <w:rPr>
                <w:rFonts w:ascii="Verdana" w:hAnsi="Verdana"/>
                <w:sz w:val="16"/>
                <w:szCs w:val="12"/>
                <w:lang w:val="es-ES_tradnl"/>
              </w:rPr>
              <w:t>Copia del resguardo bancario de transferencia donde conste como motivo el pag</w:t>
            </w:r>
            <w:r w:rsidR="009364F4">
              <w:rPr>
                <w:rFonts w:ascii="Verdana" w:hAnsi="Verdana"/>
                <w:sz w:val="16"/>
                <w:szCs w:val="12"/>
                <w:lang w:val="es-ES_tradnl"/>
              </w:rPr>
              <w:t>o de la factura correspondiente y su asiento en la cuenta bancaria respectiva.</w:t>
            </w:r>
          </w:p>
        </w:tc>
      </w:tr>
      <w:tr w:rsidR="001F36F8" w:rsidRPr="001F36F8" w14:paraId="5C60400B" w14:textId="77777777" w:rsidTr="00320965">
        <w:tc>
          <w:tcPr>
            <w:tcW w:w="2127" w:type="dxa"/>
            <w:shd w:val="clear" w:color="auto" w:fill="auto"/>
            <w:vAlign w:val="center"/>
          </w:tcPr>
          <w:p w14:paraId="0DA9895E" w14:textId="77777777" w:rsidR="00EE701A" w:rsidRDefault="00EE701A" w:rsidP="00320965">
            <w:pPr>
              <w:ind w:left="215" w:right="-211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0C0BFF3" w14:textId="254EB925" w:rsidR="001F36F8" w:rsidRPr="009A65E8" w:rsidRDefault="00305694" w:rsidP="00320965">
            <w:pPr>
              <w:pStyle w:val="Prrafodelista"/>
              <w:ind w:left="215" w:right="-211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LETRA DE CAMBIO</w:t>
            </w:r>
            <w:r w:rsidR="005E6817" w:rsidRPr="009A65E8">
              <w:rPr>
                <w:rFonts w:ascii="Verdana" w:hAnsi="Verdana"/>
                <w:sz w:val="16"/>
                <w:szCs w:val="12"/>
                <w:lang w:val="es-ES_tradnl"/>
              </w:rPr>
              <w:t>.</w:t>
            </w:r>
          </w:p>
        </w:tc>
        <w:tc>
          <w:tcPr>
            <w:tcW w:w="7088" w:type="dxa"/>
          </w:tcPr>
          <w:p w14:paraId="1FFB573B" w14:textId="77777777" w:rsidR="00EE701A" w:rsidRDefault="00EE701A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4A6C1A9" w14:textId="2C319E14" w:rsidR="001F36F8" w:rsidRPr="009921E8" w:rsidRDefault="00305694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Fotocopia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de la letra o documento acreditativo de pago del efecto emitido por la entidad bancaria.</w:t>
            </w:r>
          </w:p>
        </w:tc>
      </w:tr>
      <w:tr w:rsidR="001F36F8" w:rsidRPr="001F36F8" w14:paraId="41C27D0A" w14:textId="77777777" w:rsidTr="00320965">
        <w:tc>
          <w:tcPr>
            <w:tcW w:w="2127" w:type="dxa"/>
            <w:shd w:val="clear" w:color="auto" w:fill="auto"/>
          </w:tcPr>
          <w:p w14:paraId="7DC74B0E" w14:textId="77777777" w:rsidR="00EE701A" w:rsidRDefault="00EE701A" w:rsidP="00320965">
            <w:pPr>
              <w:ind w:left="215" w:right="214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D98E0DA" w14:textId="37E72C93" w:rsidR="001F36F8" w:rsidRPr="009A65E8" w:rsidRDefault="00305694" w:rsidP="00320965">
            <w:pPr>
              <w:pStyle w:val="Prrafodelista"/>
              <w:ind w:left="215" w:right="214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COMPENSACIÓN DE DEUDA.</w:t>
            </w:r>
          </w:p>
        </w:tc>
        <w:tc>
          <w:tcPr>
            <w:tcW w:w="7088" w:type="dxa"/>
          </w:tcPr>
          <w:p w14:paraId="0BC3EECB" w14:textId="77777777" w:rsidR="00EE701A" w:rsidRDefault="00EE701A" w:rsidP="00320965">
            <w:pPr>
              <w:tabs>
                <w:tab w:val="left" w:pos="4887"/>
                <w:tab w:val="left" w:pos="5312"/>
              </w:tabs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8DF8372" w14:textId="409769D5" w:rsidR="001F36F8" w:rsidRPr="009921E8" w:rsidRDefault="001F36F8" w:rsidP="00320965">
            <w:pPr>
              <w:tabs>
                <w:tab w:val="left" w:pos="4887"/>
                <w:tab w:val="left" w:pos="5312"/>
              </w:tabs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921E8">
              <w:rPr>
                <w:rFonts w:ascii="Verdana" w:hAnsi="Verdana"/>
                <w:sz w:val="16"/>
                <w:szCs w:val="12"/>
                <w:lang w:val="es-ES_tradnl"/>
              </w:rPr>
              <w:t>Contrato o acuerdo entre las partes en el que se reflejen las condiciones del artículo 1196 del Código Civil debidamente firmado y sellado, con completa identificación (nombre y NIF) de la persona que firma.</w:t>
            </w:r>
          </w:p>
        </w:tc>
      </w:tr>
      <w:tr w:rsidR="001F36F8" w:rsidRPr="001F36F8" w14:paraId="7DC03BEF" w14:textId="77777777" w:rsidTr="00320965">
        <w:tc>
          <w:tcPr>
            <w:tcW w:w="2127" w:type="dxa"/>
            <w:shd w:val="clear" w:color="auto" w:fill="auto"/>
            <w:vAlign w:val="center"/>
          </w:tcPr>
          <w:p w14:paraId="55504390" w14:textId="265F06A0" w:rsidR="001F36F8" w:rsidRPr="009A65E8" w:rsidRDefault="00305694" w:rsidP="00320965">
            <w:pPr>
              <w:pStyle w:val="Prrafodelista"/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PAGARÉ.</w:t>
            </w:r>
          </w:p>
          <w:p w14:paraId="36CE6861" w14:textId="77777777" w:rsidR="00F50474" w:rsidRDefault="00F50474" w:rsidP="00320965">
            <w:pPr>
              <w:ind w:left="215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8EFCD03" w14:textId="77777777" w:rsidR="00F50474" w:rsidRDefault="00F50474" w:rsidP="00320965">
            <w:pPr>
              <w:ind w:left="215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D43AD31" w14:textId="498793D8" w:rsidR="00F50474" w:rsidRPr="009921E8" w:rsidRDefault="00F50474" w:rsidP="00320965">
            <w:pPr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  <w:tc>
          <w:tcPr>
            <w:tcW w:w="7088" w:type="dxa"/>
          </w:tcPr>
          <w:p w14:paraId="2A15A2CE" w14:textId="77777777" w:rsidR="00EE701A" w:rsidRDefault="00EE701A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5C519EE" w14:textId="20DD9028" w:rsidR="001F36F8" w:rsidRPr="009921E8" w:rsidRDefault="00305694" w:rsidP="00320965">
            <w:pPr>
              <w:ind w:left="220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>Recibí firmado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 xml:space="preserve"> por el proveedor, en el que debe especificarse:</w:t>
            </w:r>
          </w:p>
          <w:p w14:paraId="65809660" w14:textId="4302283D" w:rsidR="001F36F8" w:rsidRPr="009921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La factura y la fecha de la misma, a la que corresponde el pago.</w:t>
            </w:r>
          </w:p>
          <w:p w14:paraId="1115D5B1" w14:textId="5C5CD1A6" w:rsidR="001F36F8" w:rsidRPr="009921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Número y fecha de vencimiento del pagaré.</w:t>
            </w:r>
          </w:p>
          <w:p w14:paraId="0DB3A199" w14:textId="7A121545" w:rsidR="001F36F8" w:rsidRPr="009921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Debajo de la firma debe aparecer el nombre y NIF de la persona que firma.</w:t>
            </w:r>
          </w:p>
          <w:p w14:paraId="5B42406F" w14:textId="3D4E59AF" w:rsidR="009A65E8" w:rsidRPr="009A65E8" w:rsidRDefault="009A65E8" w:rsidP="00320965">
            <w:pPr>
              <w:spacing w:line="160" w:lineRule="exact"/>
              <w:ind w:left="220" w:right="221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- </w:t>
            </w:r>
            <w:r w:rsidR="001F36F8" w:rsidRPr="009921E8">
              <w:rPr>
                <w:rFonts w:ascii="Verdana" w:hAnsi="Verdana"/>
                <w:sz w:val="16"/>
                <w:szCs w:val="12"/>
                <w:lang w:val="es-ES_tradnl"/>
              </w:rPr>
              <w:t>Acreditación de que el pagaré ha sido cargado en la cuenta del beneficiario.</w:t>
            </w:r>
          </w:p>
          <w:p w14:paraId="12877192" w14:textId="77777777" w:rsidR="00320965" w:rsidRDefault="00320965" w:rsidP="00320965">
            <w:pPr>
              <w:ind w:left="220" w:right="220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419EA22C" w14:textId="5553FFC1" w:rsidR="00320965" w:rsidRPr="001433EF" w:rsidRDefault="001F36F8" w:rsidP="00320965">
            <w:pPr>
              <w:ind w:left="220" w:right="220"/>
              <w:jc w:val="both"/>
              <w:rPr>
                <w:rFonts w:ascii="Verdana" w:hAnsi="Verdana"/>
                <w:i/>
                <w:sz w:val="14"/>
                <w:szCs w:val="12"/>
                <w:lang w:val="es-ES_tradnl"/>
              </w:rPr>
            </w:pPr>
            <w:r w:rsidRPr="000D13B7">
              <w:rPr>
                <w:rFonts w:ascii="Verdana" w:hAnsi="Verdana"/>
                <w:sz w:val="14"/>
                <w:szCs w:val="12"/>
                <w:lang w:val="es-ES_tradnl"/>
              </w:rPr>
              <w:t xml:space="preserve">*** </w:t>
            </w:r>
            <w:r w:rsidRPr="000D13B7">
              <w:rPr>
                <w:rFonts w:ascii="Verdana" w:hAnsi="Verdana"/>
                <w:i/>
                <w:sz w:val="14"/>
                <w:szCs w:val="12"/>
                <w:lang w:val="es-ES_tradnl"/>
              </w:rPr>
              <w:t>La fecha de vencimiento del pagaré debe ser anterior a la fecha de la solicitud de cobro de la subvención y a la fecha del recibí.</w:t>
            </w:r>
          </w:p>
        </w:tc>
      </w:tr>
      <w:tr w:rsidR="001F36F8" w:rsidRPr="001F36F8" w14:paraId="2E645396" w14:textId="77777777" w:rsidTr="00320965">
        <w:tc>
          <w:tcPr>
            <w:tcW w:w="2127" w:type="dxa"/>
            <w:shd w:val="clear" w:color="auto" w:fill="auto"/>
            <w:vAlign w:val="center"/>
          </w:tcPr>
          <w:p w14:paraId="1C0CA61D" w14:textId="77777777" w:rsidR="00EE701A" w:rsidRDefault="00EE701A" w:rsidP="00320965">
            <w:pPr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8E82BDE" w14:textId="7686F043" w:rsidR="001F36F8" w:rsidRPr="009A65E8" w:rsidRDefault="00305694" w:rsidP="00320965">
            <w:pPr>
              <w:pStyle w:val="Prrafodelista"/>
              <w:ind w:left="215" w:right="-32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A65E8">
              <w:rPr>
                <w:rFonts w:ascii="Verdana" w:hAnsi="Verdana"/>
                <w:sz w:val="16"/>
                <w:szCs w:val="12"/>
                <w:lang w:val="es-ES_tradnl"/>
              </w:rPr>
              <w:t>OTROS.</w:t>
            </w:r>
          </w:p>
        </w:tc>
        <w:tc>
          <w:tcPr>
            <w:tcW w:w="7088" w:type="dxa"/>
          </w:tcPr>
          <w:p w14:paraId="525A833C" w14:textId="77777777" w:rsidR="00EE701A" w:rsidRDefault="00EE701A" w:rsidP="00320965">
            <w:pPr>
              <w:ind w:left="220" w:right="639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40E9484" w14:textId="14E5E3A2" w:rsidR="001F36F8" w:rsidRPr="009921E8" w:rsidRDefault="001F36F8" w:rsidP="00320965">
            <w:pPr>
              <w:ind w:left="220" w:right="639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921E8">
              <w:rPr>
                <w:rFonts w:ascii="Verdana" w:hAnsi="Verdana"/>
                <w:sz w:val="16"/>
                <w:szCs w:val="12"/>
                <w:lang w:val="es-ES_tradnl"/>
              </w:rPr>
              <w:t>Recibí con las mismas condiciones indicadas para los mismos</w:t>
            </w:r>
            <w:r w:rsidR="00F50474">
              <w:rPr>
                <w:rFonts w:ascii="Verdana" w:hAnsi="Verdana"/>
                <w:sz w:val="16"/>
                <w:szCs w:val="12"/>
                <w:lang w:val="es-ES_tradnl"/>
              </w:rPr>
              <w:t>.</w:t>
            </w:r>
          </w:p>
        </w:tc>
      </w:tr>
    </w:tbl>
    <w:p w14:paraId="233DA36F" w14:textId="0986ABA0" w:rsidR="00EE701A" w:rsidRDefault="00EE701A" w:rsidP="009364F4">
      <w:pPr>
        <w:ind w:right="500"/>
        <w:rPr>
          <w:rFonts w:ascii="Verdana" w:hAnsi="Verdana"/>
          <w:sz w:val="12"/>
          <w:szCs w:val="12"/>
          <w:lang w:val="es-ES_tradnl"/>
        </w:rPr>
      </w:pPr>
    </w:p>
    <w:p w14:paraId="0E72BE98" w14:textId="77777777" w:rsidR="00320965" w:rsidRDefault="00320965" w:rsidP="00320965">
      <w:pPr>
        <w:ind w:right="-427"/>
        <w:rPr>
          <w:rFonts w:ascii="Verdana" w:hAnsi="Verdana"/>
          <w:sz w:val="12"/>
          <w:szCs w:val="12"/>
          <w:lang w:val="es-ES_tradnl"/>
        </w:rPr>
      </w:pPr>
    </w:p>
    <w:p w14:paraId="2DAD0599" w14:textId="25F0BBF6" w:rsidR="009A65E8" w:rsidRDefault="001F36F8" w:rsidP="00320965">
      <w:pPr>
        <w:ind w:left="-284" w:right="-427" w:firstLine="142"/>
        <w:jc w:val="both"/>
        <w:rPr>
          <w:rFonts w:ascii="Verdana" w:hAnsi="Verdana"/>
          <w:sz w:val="16"/>
          <w:szCs w:val="12"/>
          <w:lang w:val="es-ES_tradnl"/>
        </w:rPr>
      </w:pPr>
      <w:r w:rsidRPr="009921E8">
        <w:rPr>
          <w:rFonts w:ascii="Verdana" w:hAnsi="Verdana"/>
          <w:sz w:val="16"/>
          <w:szCs w:val="12"/>
          <w:lang w:val="es-ES_tradnl"/>
        </w:rPr>
        <w:t>Todas las facturas, independientemente de los documentos justificativos de su forma de pago, deberán acompañarse de una carta de pago, en la que el proveedor o expedidor indique que ha cob</w:t>
      </w:r>
      <w:r w:rsidR="009A65E8">
        <w:rPr>
          <w:rFonts w:ascii="Verdana" w:hAnsi="Verdana"/>
          <w:sz w:val="16"/>
          <w:szCs w:val="12"/>
          <w:lang w:val="es-ES_tradnl"/>
        </w:rPr>
        <w:t>rado íntegramente dicha factura</w:t>
      </w:r>
      <w:r w:rsidR="00320965">
        <w:rPr>
          <w:rFonts w:ascii="Verdana" w:hAnsi="Verdana"/>
          <w:sz w:val="16"/>
          <w:szCs w:val="12"/>
          <w:lang w:val="es-ES_tradnl"/>
        </w:rPr>
        <w:t>.</w:t>
      </w:r>
    </w:p>
    <w:p w14:paraId="18C4D8AA" w14:textId="45B63851" w:rsidR="005C05B7" w:rsidRPr="001E1503" w:rsidRDefault="005C05B7" w:rsidP="001E1503">
      <w:pPr>
        <w:tabs>
          <w:tab w:val="left" w:pos="10691"/>
        </w:tabs>
        <w:rPr>
          <w:rFonts w:ascii="Verdana" w:hAnsi="Verdana"/>
          <w:sz w:val="12"/>
          <w:szCs w:val="12"/>
        </w:rPr>
      </w:pPr>
    </w:p>
    <w:sectPr w:rsidR="005C05B7" w:rsidRPr="001E1503" w:rsidSect="009A65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1375" w14:textId="77777777" w:rsidR="00B22013" w:rsidRDefault="00B22013" w:rsidP="002F4E81">
      <w:pPr>
        <w:spacing w:after="0" w:line="240" w:lineRule="auto"/>
      </w:pPr>
      <w:r>
        <w:separator/>
      </w:r>
    </w:p>
  </w:endnote>
  <w:endnote w:type="continuationSeparator" w:id="0">
    <w:p w14:paraId="26B5329D" w14:textId="77777777" w:rsidR="00B22013" w:rsidRDefault="00B22013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BAAA" w14:textId="57DEF2E4" w:rsidR="00E239BA" w:rsidRPr="000532D9" w:rsidRDefault="00E239BA" w:rsidP="00097C26">
    <w:pPr>
      <w:pStyle w:val="Piedepgina"/>
      <w:jc w:val="right"/>
      <w:rPr>
        <w:sz w:val="16"/>
      </w:rPr>
    </w:pPr>
  </w:p>
  <w:p w14:paraId="5E207773" w14:textId="77777777" w:rsidR="00E239BA" w:rsidRDefault="00E23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8A0E" w14:textId="77777777" w:rsidR="00B22013" w:rsidRDefault="00B22013" w:rsidP="002F4E81">
      <w:pPr>
        <w:spacing w:after="0" w:line="240" w:lineRule="auto"/>
      </w:pPr>
      <w:r>
        <w:separator/>
      </w:r>
    </w:p>
  </w:footnote>
  <w:footnote w:type="continuationSeparator" w:id="0">
    <w:p w14:paraId="69C5BDFA" w14:textId="77777777" w:rsidR="00B22013" w:rsidRDefault="00B22013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1" w:type="dxa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E239BA" w:rsidRPr="002F4E81" w14:paraId="4BB516BC" w14:textId="77777777" w:rsidTr="009A65E8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E239BA" w:rsidRPr="002F4E81" w:rsidRDefault="00E239BA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E239BA" w:rsidRPr="002F4E81" w:rsidRDefault="00E239BA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E239BA" w:rsidRPr="002F4E81" w:rsidRDefault="00E239BA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17" name="Imagen 17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E239BA" w:rsidRPr="002F4E81" w:rsidRDefault="00E239BA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83DBFF" w14:textId="77777777" w:rsidR="009A65E8" w:rsidRDefault="009A65E8" w:rsidP="009A65E8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</w:p>
  <w:p w14:paraId="6F9B9C1A" w14:textId="77777777" w:rsidR="009A65E8" w:rsidRPr="00DD25DF" w:rsidRDefault="009A65E8" w:rsidP="009A65E8">
    <w:pPr>
      <w:pStyle w:val="Encabezado"/>
      <w:tabs>
        <w:tab w:val="clear" w:pos="8504"/>
        <w:tab w:val="right" w:pos="7938"/>
      </w:tabs>
      <w:ind w:right="-427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Teléfonos:968362000/012</w:t>
    </w:r>
  </w:p>
  <w:p w14:paraId="3FC08E47" w14:textId="77777777" w:rsidR="009A65E8" w:rsidRPr="00DD25DF" w:rsidRDefault="009A65E8" w:rsidP="009A65E8">
    <w:pPr>
      <w:pStyle w:val="Encabezado"/>
      <w:tabs>
        <w:tab w:val="clear" w:pos="8504"/>
        <w:tab w:val="right" w:pos="7938"/>
      </w:tabs>
      <w:ind w:right="-427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DIR3 A14035033</w:t>
    </w:r>
  </w:p>
  <w:p w14:paraId="7D360FAC" w14:textId="22AE7E80" w:rsidR="00E239BA" w:rsidRDefault="009A65E8" w:rsidP="009A65E8">
    <w:pPr>
      <w:pStyle w:val="Encabezado"/>
      <w:tabs>
        <w:tab w:val="clear" w:pos="8504"/>
        <w:tab w:val="right" w:pos="7938"/>
      </w:tabs>
      <w:ind w:right="-427"/>
      <w:jc w:val="right"/>
    </w:pPr>
    <w:r w:rsidRPr="00DD25DF">
      <w:rPr>
        <w:rFonts w:ascii="Times New Roman" w:hAnsi="Times New Roman" w:cs="Times New Roman"/>
        <w:sz w:val="14"/>
        <w:szCs w:val="16"/>
      </w:rPr>
      <w:t>P-1395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15970EA"/>
    <w:multiLevelType w:val="hybridMultilevel"/>
    <w:tmpl w:val="4978F6E6"/>
    <w:lvl w:ilvl="0" w:tplc="F9CC9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5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3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9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0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1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2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5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40"/>
  </w:num>
  <w:num w:numId="2">
    <w:abstractNumId w:val="46"/>
  </w:num>
  <w:num w:numId="3">
    <w:abstractNumId w:val="44"/>
  </w:num>
  <w:num w:numId="4">
    <w:abstractNumId w:val="22"/>
  </w:num>
  <w:num w:numId="5">
    <w:abstractNumId w:val="38"/>
  </w:num>
  <w:num w:numId="6">
    <w:abstractNumId w:val="45"/>
  </w:num>
  <w:num w:numId="7">
    <w:abstractNumId w:val="27"/>
  </w:num>
  <w:num w:numId="8">
    <w:abstractNumId w:val="30"/>
  </w:num>
  <w:num w:numId="9">
    <w:abstractNumId w:val="43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5"/>
  </w:num>
  <w:num w:numId="26">
    <w:abstractNumId w:val="28"/>
  </w:num>
  <w:num w:numId="27">
    <w:abstractNumId w:val="36"/>
  </w:num>
  <w:num w:numId="28">
    <w:abstractNumId w:val="37"/>
  </w:num>
  <w:num w:numId="29">
    <w:abstractNumId w:val="18"/>
  </w:num>
  <w:num w:numId="30">
    <w:abstractNumId w:val="26"/>
  </w:num>
  <w:num w:numId="31">
    <w:abstractNumId w:val="15"/>
  </w:num>
  <w:num w:numId="32">
    <w:abstractNumId w:val="17"/>
  </w:num>
  <w:num w:numId="33">
    <w:abstractNumId w:val="10"/>
  </w:num>
  <w:num w:numId="34">
    <w:abstractNumId w:val="34"/>
  </w:num>
  <w:num w:numId="35">
    <w:abstractNumId w:val="29"/>
  </w:num>
  <w:num w:numId="36">
    <w:abstractNumId w:val="42"/>
  </w:num>
  <w:num w:numId="37">
    <w:abstractNumId w:val="41"/>
  </w:num>
  <w:num w:numId="38">
    <w:abstractNumId w:val="33"/>
  </w:num>
  <w:num w:numId="39">
    <w:abstractNumId w:val="16"/>
  </w:num>
  <w:num w:numId="40">
    <w:abstractNumId w:val="24"/>
  </w:num>
  <w:num w:numId="41">
    <w:abstractNumId w:val="32"/>
  </w:num>
  <w:num w:numId="42">
    <w:abstractNumId w:val="11"/>
  </w:num>
  <w:num w:numId="43">
    <w:abstractNumId w:val="20"/>
  </w:num>
  <w:num w:numId="44">
    <w:abstractNumId w:val="25"/>
  </w:num>
  <w:num w:numId="45">
    <w:abstractNumId w:val="31"/>
  </w:num>
  <w:num w:numId="46">
    <w:abstractNumId w:val="12"/>
  </w:num>
  <w:num w:numId="47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C1B53"/>
    <w:rsid w:val="000C1DF8"/>
    <w:rsid w:val="000D13B7"/>
    <w:rsid w:val="000D34E1"/>
    <w:rsid w:val="000D63DC"/>
    <w:rsid w:val="000D7CD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FE0"/>
    <w:rsid w:val="0022127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3E6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F1D43"/>
    <w:rsid w:val="002F4E81"/>
    <w:rsid w:val="002F513E"/>
    <w:rsid w:val="002F6274"/>
    <w:rsid w:val="002F6E4A"/>
    <w:rsid w:val="003007A3"/>
    <w:rsid w:val="00305694"/>
    <w:rsid w:val="00305737"/>
    <w:rsid w:val="00307D1E"/>
    <w:rsid w:val="00311C91"/>
    <w:rsid w:val="00320965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7E51"/>
    <w:rsid w:val="003712D0"/>
    <w:rsid w:val="00371367"/>
    <w:rsid w:val="00376AD2"/>
    <w:rsid w:val="00381449"/>
    <w:rsid w:val="00381BDD"/>
    <w:rsid w:val="003856F4"/>
    <w:rsid w:val="00386A59"/>
    <w:rsid w:val="003874D9"/>
    <w:rsid w:val="0039124B"/>
    <w:rsid w:val="00395CAC"/>
    <w:rsid w:val="003962AB"/>
    <w:rsid w:val="003967FF"/>
    <w:rsid w:val="003A3657"/>
    <w:rsid w:val="003A47AA"/>
    <w:rsid w:val="003C5204"/>
    <w:rsid w:val="003C6D3A"/>
    <w:rsid w:val="003D5158"/>
    <w:rsid w:val="003D671B"/>
    <w:rsid w:val="003E1F13"/>
    <w:rsid w:val="003E2454"/>
    <w:rsid w:val="003E2727"/>
    <w:rsid w:val="003F1829"/>
    <w:rsid w:val="003F2A07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3430"/>
    <w:rsid w:val="004E355E"/>
    <w:rsid w:val="004F0B47"/>
    <w:rsid w:val="004F0E75"/>
    <w:rsid w:val="004F5D6C"/>
    <w:rsid w:val="0050341C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857"/>
    <w:rsid w:val="00553EC2"/>
    <w:rsid w:val="005564F5"/>
    <w:rsid w:val="005630C7"/>
    <w:rsid w:val="00564A73"/>
    <w:rsid w:val="005650EF"/>
    <w:rsid w:val="00565836"/>
    <w:rsid w:val="00565F3D"/>
    <w:rsid w:val="00570AA1"/>
    <w:rsid w:val="00575D66"/>
    <w:rsid w:val="00576A0A"/>
    <w:rsid w:val="00580099"/>
    <w:rsid w:val="005813E1"/>
    <w:rsid w:val="00591F88"/>
    <w:rsid w:val="00591FC1"/>
    <w:rsid w:val="00593152"/>
    <w:rsid w:val="005A1B45"/>
    <w:rsid w:val="005A3BBF"/>
    <w:rsid w:val="005A3F87"/>
    <w:rsid w:val="005B4F54"/>
    <w:rsid w:val="005B57C2"/>
    <w:rsid w:val="005B69F2"/>
    <w:rsid w:val="005B6B03"/>
    <w:rsid w:val="005C05B7"/>
    <w:rsid w:val="005C38F9"/>
    <w:rsid w:val="005C72E1"/>
    <w:rsid w:val="005D2B50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2BBC"/>
    <w:rsid w:val="006232D3"/>
    <w:rsid w:val="006246EF"/>
    <w:rsid w:val="0062790C"/>
    <w:rsid w:val="00627E60"/>
    <w:rsid w:val="006349E7"/>
    <w:rsid w:val="00634EF7"/>
    <w:rsid w:val="006372E4"/>
    <w:rsid w:val="00644AB5"/>
    <w:rsid w:val="006454CE"/>
    <w:rsid w:val="0064669E"/>
    <w:rsid w:val="00671E21"/>
    <w:rsid w:val="00672F71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605F"/>
    <w:rsid w:val="0078641E"/>
    <w:rsid w:val="007873DB"/>
    <w:rsid w:val="0078749A"/>
    <w:rsid w:val="00790FFF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D0358"/>
    <w:rsid w:val="007D0834"/>
    <w:rsid w:val="007D17CD"/>
    <w:rsid w:val="007D6062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1197D"/>
    <w:rsid w:val="00816211"/>
    <w:rsid w:val="00825999"/>
    <w:rsid w:val="00825C20"/>
    <w:rsid w:val="00836F20"/>
    <w:rsid w:val="00837151"/>
    <w:rsid w:val="008401D6"/>
    <w:rsid w:val="0084208A"/>
    <w:rsid w:val="008475C8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62F5"/>
    <w:rsid w:val="008A46DC"/>
    <w:rsid w:val="008A6A03"/>
    <w:rsid w:val="008A6CBF"/>
    <w:rsid w:val="008A6DEC"/>
    <w:rsid w:val="008B39F6"/>
    <w:rsid w:val="008C3FC5"/>
    <w:rsid w:val="008C5E4F"/>
    <w:rsid w:val="008C61F6"/>
    <w:rsid w:val="008D52EE"/>
    <w:rsid w:val="008D6E74"/>
    <w:rsid w:val="008E2C43"/>
    <w:rsid w:val="008E4434"/>
    <w:rsid w:val="008E5D38"/>
    <w:rsid w:val="008E6E0C"/>
    <w:rsid w:val="00903F14"/>
    <w:rsid w:val="009060A6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234F"/>
    <w:rsid w:val="009433A3"/>
    <w:rsid w:val="00943466"/>
    <w:rsid w:val="00943EF8"/>
    <w:rsid w:val="00944314"/>
    <w:rsid w:val="0094470F"/>
    <w:rsid w:val="009447DC"/>
    <w:rsid w:val="00944DB6"/>
    <w:rsid w:val="00953078"/>
    <w:rsid w:val="00954364"/>
    <w:rsid w:val="00954901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A65E8"/>
    <w:rsid w:val="009B2CB6"/>
    <w:rsid w:val="009B3CE8"/>
    <w:rsid w:val="009B41DA"/>
    <w:rsid w:val="009B7443"/>
    <w:rsid w:val="009D18F5"/>
    <w:rsid w:val="009D23D2"/>
    <w:rsid w:val="009D413B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7ADE"/>
    <w:rsid w:val="00A01747"/>
    <w:rsid w:val="00A05A68"/>
    <w:rsid w:val="00A123ED"/>
    <w:rsid w:val="00A22F79"/>
    <w:rsid w:val="00A23659"/>
    <w:rsid w:val="00A277F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D4089"/>
    <w:rsid w:val="00AE0AE7"/>
    <w:rsid w:val="00AE19F4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2013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C1E3A"/>
    <w:rsid w:val="00BC4B2A"/>
    <w:rsid w:val="00BC5EDB"/>
    <w:rsid w:val="00BD6DB9"/>
    <w:rsid w:val="00BD7F5A"/>
    <w:rsid w:val="00BE0B91"/>
    <w:rsid w:val="00BF2CC3"/>
    <w:rsid w:val="00BF4DB5"/>
    <w:rsid w:val="00BF6083"/>
    <w:rsid w:val="00BF6946"/>
    <w:rsid w:val="00C010D9"/>
    <w:rsid w:val="00C0297E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46057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77CF4"/>
    <w:rsid w:val="00C812BD"/>
    <w:rsid w:val="00C8419E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C8C"/>
    <w:rsid w:val="00D30002"/>
    <w:rsid w:val="00D3336E"/>
    <w:rsid w:val="00D34F17"/>
    <w:rsid w:val="00D34FA0"/>
    <w:rsid w:val="00D40E71"/>
    <w:rsid w:val="00D52F62"/>
    <w:rsid w:val="00D557CA"/>
    <w:rsid w:val="00D576C9"/>
    <w:rsid w:val="00D61E71"/>
    <w:rsid w:val="00D70B21"/>
    <w:rsid w:val="00D76251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2302"/>
    <w:rsid w:val="00DC4D32"/>
    <w:rsid w:val="00DC64FC"/>
    <w:rsid w:val="00DC77B2"/>
    <w:rsid w:val="00DC7B62"/>
    <w:rsid w:val="00DD3BA3"/>
    <w:rsid w:val="00DD538E"/>
    <w:rsid w:val="00DD546C"/>
    <w:rsid w:val="00DD567E"/>
    <w:rsid w:val="00DD650C"/>
    <w:rsid w:val="00DE057B"/>
    <w:rsid w:val="00DE0FCF"/>
    <w:rsid w:val="00DE1ABC"/>
    <w:rsid w:val="00DE44DA"/>
    <w:rsid w:val="00DF1134"/>
    <w:rsid w:val="00DF378A"/>
    <w:rsid w:val="00DF7339"/>
    <w:rsid w:val="00E01222"/>
    <w:rsid w:val="00E017BD"/>
    <w:rsid w:val="00E0258E"/>
    <w:rsid w:val="00E04CE6"/>
    <w:rsid w:val="00E04E00"/>
    <w:rsid w:val="00E10B17"/>
    <w:rsid w:val="00E12044"/>
    <w:rsid w:val="00E14151"/>
    <w:rsid w:val="00E17F17"/>
    <w:rsid w:val="00E21C42"/>
    <w:rsid w:val="00E21EE7"/>
    <w:rsid w:val="00E23650"/>
    <w:rsid w:val="00E239BA"/>
    <w:rsid w:val="00E26C54"/>
    <w:rsid w:val="00E322C4"/>
    <w:rsid w:val="00E330E8"/>
    <w:rsid w:val="00E333AF"/>
    <w:rsid w:val="00E3551D"/>
    <w:rsid w:val="00E40218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4742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C6413"/>
    <w:rsid w:val="00EC6F48"/>
    <w:rsid w:val="00EC7459"/>
    <w:rsid w:val="00EC75DC"/>
    <w:rsid w:val="00ED1EAF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4DFA"/>
    <w:rsid w:val="00F45E4D"/>
    <w:rsid w:val="00F500A2"/>
    <w:rsid w:val="00F50474"/>
    <w:rsid w:val="00F55DFE"/>
    <w:rsid w:val="00F57F0E"/>
    <w:rsid w:val="00F628AC"/>
    <w:rsid w:val="00F629A5"/>
    <w:rsid w:val="00F64B12"/>
    <w:rsid w:val="00F656DA"/>
    <w:rsid w:val="00F8059C"/>
    <w:rsid w:val="00F80733"/>
    <w:rsid w:val="00F811E2"/>
    <w:rsid w:val="00F815FD"/>
    <w:rsid w:val="00F82263"/>
    <w:rsid w:val="00F8489F"/>
    <w:rsid w:val="00F8495A"/>
    <w:rsid w:val="00F87ABE"/>
    <w:rsid w:val="00FA0A68"/>
    <w:rsid w:val="00FA471D"/>
    <w:rsid w:val="00FA61BB"/>
    <w:rsid w:val="00FA6706"/>
    <w:rsid w:val="00FA7D10"/>
    <w:rsid w:val="00FC078C"/>
    <w:rsid w:val="00FC210F"/>
    <w:rsid w:val="00FC3074"/>
    <w:rsid w:val="00FC465A"/>
    <w:rsid w:val="00FC485F"/>
    <w:rsid w:val="00FC5F98"/>
    <w:rsid w:val="00FD4AF3"/>
    <w:rsid w:val="00FE1BFD"/>
    <w:rsid w:val="00FE451F"/>
    <w:rsid w:val="00FE4E56"/>
    <w:rsid w:val="00FE6794"/>
    <w:rsid w:val="00FE7FFE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FD13-0E84-4070-8160-E39CF435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162</cp:revision>
  <cp:lastPrinted>2025-03-27T09:33:00Z</cp:lastPrinted>
  <dcterms:created xsi:type="dcterms:W3CDTF">2025-03-05T12:54:00Z</dcterms:created>
  <dcterms:modified xsi:type="dcterms:W3CDTF">2025-03-31T11:13:00Z</dcterms:modified>
</cp:coreProperties>
</file>